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25" w:rsidRPr="00007FEC" w:rsidRDefault="003B5425" w:rsidP="003B542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007FEC">
        <w:rPr>
          <w:rFonts w:ascii="ＭＳ 明朝" w:eastAsia="ＭＳ 明朝" w:hAnsi="ＭＳ 明朝" w:hint="eastAsia"/>
          <w:kern w:val="2"/>
        </w:rPr>
        <w:t>様式第</w:t>
      </w:r>
      <w:r w:rsidRPr="00007FEC">
        <w:rPr>
          <w:rFonts w:ascii="ＭＳ 明朝" w:eastAsia="ＭＳ 明朝" w:hAnsi="ＭＳ 明朝"/>
          <w:kern w:val="2"/>
        </w:rPr>
        <w:t>5</w:t>
      </w:r>
      <w:r w:rsidRPr="00007FEC">
        <w:rPr>
          <w:rFonts w:ascii="ＭＳ 明朝" w:eastAsia="ＭＳ 明朝" w:hAnsi="ＭＳ 明朝" w:hint="eastAsia"/>
          <w:kern w:val="2"/>
        </w:rPr>
        <w:t>号（第</w:t>
      </w:r>
      <w:r w:rsidRPr="00007FEC">
        <w:rPr>
          <w:rFonts w:ascii="ＭＳ 明朝" w:eastAsia="ＭＳ 明朝" w:hAnsi="ＭＳ 明朝"/>
          <w:kern w:val="2"/>
        </w:rPr>
        <w:t>9</w:t>
      </w:r>
      <w:r w:rsidRPr="00007FEC">
        <w:rPr>
          <w:rFonts w:ascii="ＭＳ 明朝" w:eastAsia="ＭＳ 明朝" w:hAnsi="ＭＳ 明朝" w:hint="eastAsia"/>
          <w:kern w:val="2"/>
        </w:rPr>
        <w:t>条関係）</w:t>
      </w:r>
    </w:p>
    <w:p w:rsidR="003B5425" w:rsidRPr="00C91EA2" w:rsidRDefault="003B5425" w:rsidP="003B5425">
      <w:pPr>
        <w:ind w:firstLineChars="500" w:firstLine="1220"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jc w:val="center"/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>国東</w:t>
      </w:r>
      <w:r w:rsidR="00A5772D">
        <w:rPr>
          <w:rFonts w:ascii="ＭＳ 明朝" w:eastAsia="ＭＳ 明朝" w:hAnsi="ＭＳ 明朝" w:hint="eastAsia"/>
          <w:color w:val="000000" w:themeColor="text1"/>
        </w:rPr>
        <w:t>市宅配ボックス設置費</w:t>
      </w:r>
      <w:r w:rsidRPr="00C91EA2">
        <w:rPr>
          <w:rFonts w:ascii="ＭＳ 明朝" w:eastAsia="ＭＳ 明朝" w:hAnsi="ＭＳ 明朝" w:hint="eastAsia"/>
          <w:color w:val="000000" w:themeColor="text1"/>
        </w:rPr>
        <w:t>補助金交付請求書</w:t>
      </w:r>
    </w:p>
    <w:p w:rsidR="003B5425" w:rsidRPr="00C91EA2" w:rsidRDefault="003B5425" w:rsidP="003B5425">
      <w:pPr>
        <w:widowControl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jc w:val="right"/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3B5425" w:rsidRPr="00C91EA2" w:rsidRDefault="003B5425" w:rsidP="003B5425">
      <w:pPr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国東市長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C91EA2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3B5425" w:rsidRPr="00C91EA2" w:rsidRDefault="003B5425" w:rsidP="003B5425">
      <w:pPr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ind w:leftChars="800" w:left="1952"/>
        <w:rPr>
          <w:rFonts w:ascii="ＭＳ 明朝" w:eastAsia="ＭＳ 明朝" w:hAnsi="ＭＳ 明朝"/>
          <w:color w:val="000000" w:themeColor="text1"/>
          <w:u w:val="single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（申請者）住　　所　　</w:t>
      </w:r>
      <w:r w:rsidRPr="00C91EA2">
        <w:rPr>
          <w:rFonts w:ascii="ＭＳ 明朝" w:eastAsia="ＭＳ 明朝" w:hAnsi="ＭＳ 明朝" w:hint="eastAsia"/>
          <w:color w:val="000000" w:themeColor="text1"/>
          <w:u w:val="single"/>
        </w:rPr>
        <w:t xml:space="preserve">国東市　　　　　　　　　　　　　　</w:t>
      </w:r>
    </w:p>
    <w:p w:rsidR="003B5425" w:rsidRPr="00C91EA2" w:rsidRDefault="003B5425" w:rsidP="003B5425">
      <w:pPr>
        <w:ind w:leftChars="800" w:left="1952"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ind w:leftChars="800" w:left="1952" w:firstLineChars="500" w:firstLine="1220"/>
        <w:rPr>
          <w:rFonts w:ascii="ＭＳ 明朝" w:eastAsia="ＭＳ 明朝" w:hAnsi="ＭＳ 明朝"/>
          <w:color w:val="000000" w:themeColor="text1"/>
          <w:u w:val="single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氏　　名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印</w:t>
      </w:r>
    </w:p>
    <w:p w:rsidR="003B5425" w:rsidRPr="00C91EA2" w:rsidRDefault="003B5425" w:rsidP="003B5425">
      <w:pPr>
        <w:ind w:leftChars="800" w:left="1952" w:firstLineChars="500" w:firstLine="1220"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ind w:leftChars="800" w:left="1952"/>
        <w:rPr>
          <w:rFonts w:ascii="ＭＳ 明朝" w:eastAsia="ＭＳ 明朝" w:hAnsi="ＭＳ 明朝"/>
          <w:color w:val="000000" w:themeColor="text1"/>
          <w:u w:val="single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　　　　　電話番号　　</w:t>
      </w:r>
      <w:r w:rsidRPr="00C91EA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:rsidR="003B5425" w:rsidRPr="00C91EA2" w:rsidRDefault="003B5425" w:rsidP="003B5425">
      <w:pPr>
        <w:ind w:leftChars="800" w:left="1952"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E323BA" w:rsidP="003B542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　　日付け　　</w:t>
      </w:r>
      <w:bookmarkStart w:id="0" w:name="_GoBack"/>
      <w:bookmarkEnd w:id="0"/>
      <w:r w:rsidR="003B5425" w:rsidRPr="00C91EA2">
        <w:rPr>
          <w:rFonts w:ascii="ＭＳ 明朝" w:eastAsia="ＭＳ 明朝" w:hAnsi="ＭＳ 明朝" w:hint="eastAsia"/>
          <w:color w:val="000000" w:themeColor="text1"/>
        </w:rPr>
        <w:t xml:space="preserve">第　　</w:t>
      </w:r>
      <w:r w:rsidR="00897E1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B5425" w:rsidRPr="00C91EA2">
        <w:rPr>
          <w:rFonts w:ascii="ＭＳ 明朝" w:eastAsia="ＭＳ 明朝" w:hAnsi="ＭＳ 明朝" w:hint="eastAsia"/>
          <w:color w:val="000000" w:themeColor="text1"/>
        </w:rPr>
        <w:t xml:space="preserve">　号で交付決定通知のあった国東</w:t>
      </w:r>
      <w:r w:rsidR="00897E14">
        <w:rPr>
          <w:rFonts w:ascii="ＭＳ 明朝" w:eastAsia="ＭＳ 明朝" w:hAnsi="ＭＳ 明朝" w:hint="eastAsia"/>
          <w:color w:val="000000" w:themeColor="text1"/>
        </w:rPr>
        <w:t>市宅配ボックス設置費</w:t>
      </w:r>
      <w:r w:rsidR="003B5425" w:rsidRPr="00C91EA2">
        <w:rPr>
          <w:rFonts w:ascii="ＭＳ 明朝" w:eastAsia="ＭＳ 明朝" w:hAnsi="ＭＳ 明朝" w:hint="eastAsia"/>
          <w:color w:val="000000" w:themeColor="text1"/>
        </w:rPr>
        <w:t>補助金について、国東</w:t>
      </w:r>
      <w:r w:rsidR="00897E14">
        <w:rPr>
          <w:rFonts w:ascii="ＭＳ 明朝" w:eastAsia="ＭＳ 明朝" w:hAnsi="ＭＳ 明朝" w:hint="eastAsia"/>
          <w:color w:val="000000" w:themeColor="text1"/>
        </w:rPr>
        <w:t>市宅配ボックス設置費</w:t>
      </w:r>
      <w:r w:rsidR="003B5425" w:rsidRPr="00C91EA2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3B5425" w:rsidRPr="00C91EA2">
        <w:rPr>
          <w:rFonts w:ascii="ＭＳ 明朝" w:eastAsia="ＭＳ 明朝" w:hAnsi="ＭＳ 明朝"/>
          <w:color w:val="000000" w:themeColor="text1"/>
        </w:rPr>
        <w:t>9</w:t>
      </w:r>
      <w:r w:rsidR="003B5425" w:rsidRPr="00C91EA2">
        <w:rPr>
          <w:rFonts w:ascii="ＭＳ 明朝" w:eastAsia="ＭＳ 明朝" w:hAnsi="ＭＳ 明朝" w:hint="eastAsia"/>
          <w:color w:val="000000" w:themeColor="text1"/>
        </w:rPr>
        <w:t>条の規定により、請求します。</w:t>
      </w:r>
    </w:p>
    <w:p w:rsidR="003B5425" w:rsidRPr="00C91EA2" w:rsidRDefault="003B5425" w:rsidP="003B5425">
      <w:pPr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pStyle w:val="a3"/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>記</w:t>
      </w:r>
    </w:p>
    <w:p w:rsidR="003B5425" w:rsidRPr="00C91EA2" w:rsidRDefault="003B5425" w:rsidP="003B5425">
      <w:pPr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ind w:firstLineChars="100" w:firstLine="244"/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 xml:space="preserve">１　補助金交付請求額　　　　金　　　　　　　　　　</w:t>
      </w:r>
      <w:r w:rsidRPr="00C91EA2">
        <w:rPr>
          <w:rFonts w:ascii="ＭＳ 明朝" w:eastAsia="ＭＳ 明朝" w:hAnsi="ＭＳ 明朝"/>
          <w:color w:val="000000" w:themeColor="text1"/>
        </w:rPr>
        <w:t xml:space="preserve"> </w:t>
      </w:r>
      <w:r w:rsidRPr="00C91EA2">
        <w:rPr>
          <w:rFonts w:ascii="ＭＳ 明朝" w:eastAsia="ＭＳ 明朝" w:hAnsi="ＭＳ 明朝" w:hint="eastAsia"/>
          <w:color w:val="000000" w:themeColor="text1"/>
        </w:rPr>
        <w:t>円</w:t>
      </w:r>
    </w:p>
    <w:p w:rsidR="003B5425" w:rsidRPr="00C91EA2" w:rsidRDefault="003B5425" w:rsidP="003B5425">
      <w:pPr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ind w:firstLineChars="100" w:firstLine="244"/>
        <w:rPr>
          <w:rFonts w:ascii="ＭＳ 明朝" w:eastAsia="ＭＳ 明朝" w:hAnsi="ＭＳ 明朝"/>
          <w:color w:val="000000" w:themeColor="text1"/>
        </w:rPr>
      </w:pPr>
      <w:r w:rsidRPr="00C91EA2">
        <w:rPr>
          <w:rFonts w:ascii="ＭＳ 明朝" w:eastAsia="ＭＳ 明朝" w:hAnsi="ＭＳ 明朝" w:hint="eastAsia"/>
          <w:color w:val="000000" w:themeColor="text1"/>
        </w:rPr>
        <w:t>２　振込先　※申請者本人名義の口座に限ります。</w:t>
      </w:r>
    </w:p>
    <w:p w:rsidR="003B5425" w:rsidRPr="00C91EA2" w:rsidRDefault="003B5425" w:rsidP="003B5425">
      <w:pPr>
        <w:snapToGrid w:val="0"/>
        <w:spacing w:line="120" w:lineRule="exact"/>
        <w:ind w:firstLineChars="100" w:firstLine="244"/>
        <w:rPr>
          <w:rFonts w:ascii="ＭＳ 明朝" w:eastAsia="ＭＳ 明朝" w:hAnsi="ＭＳ 明朝"/>
          <w:color w:val="000000" w:themeColor="text1"/>
        </w:rPr>
      </w:pPr>
    </w:p>
    <w:tbl>
      <w:tblPr>
        <w:tblW w:w="859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498"/>
        <w:gridCol w:w="495"/>
        <w:gridCol w:w="494"/>
        <w:gridCol w:w="494"/>
        <w:gridCol w:w="496"/>
        <w:gridCol w:w="497"/>
        <w:gridCol w:w="495"/>
        <w:gridCol w:w="496"/>
        <w:gridCol w:w="494"/>
        <w:gridCol w:w="494"/>
        <w:gridCol w:w="494"/>
        <w:gridCol w:w="495"/>
        <w:gridCol w:w="496"/>
        <w:gridCol w:w="495"/>
        <w:gridCol w:w="495"/>
        <w:gridCol w:w="11"/>
      </w:tblGrid>
      <w:tr w:rsidR="003B5425" w:rsidRPr="00C91EA2" w:rsidTr="006D5242">
        <w:trPr>
          <w:gridAfter w:val="1"/>
          <w:wAfter w:w="11" w:type="dxa"/>
          <w:trHeight w:val="141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金融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</w:rPr>
              <w:br/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機関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397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148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3B5425" w:rsidRPr="00C91EA2" w:rsidRDefault="003B5425" w:rsidP="006D5242">
            <w:pPr>
              <w:widowControl/>
              <w:snapToGrid w:val="0"/>
              <w:spacing w:line="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銀行</w:t>
            </w:r>
          </w:p>
          <w:p w:rsidR="003B5425" w:rsidRPr="00C91EA2" w:rsidRDefault="003B5425" w:rsidP="006D5242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信用組合</w:t>
            </w:r>
          </w:p>
          <w:p w:rsidR="003B5425" w:rsidRPr="00C91EA2" w:rsidRDefault="003B5425" w:rsidP="006D5242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協同組合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3B5425" w:rsidRPr="00C91EA2" w:rsidRDefault="003B5425" w:rsidP="006D5242">
            <w:pPr>
              <w:widowControl/>
              <w:snapToGrid w:val="0"/>
              <w:spacing w:line="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本店</w:t>
            </w:r>
          </w:p>
          <w:p w:rsidR="003B5425" w:rsidRPr="00C91EA2" w:rsidRDefault="003B5425" w:rsidP="006D5242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支店</w:t>
            </w: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397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1488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397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1488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397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148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30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131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425" w:rsidRPr="00C91EA2" w:rsidRDefault="003B5425" w:rsidP="006D5242">
            <w:pPr>
              <w:widowControl/>
              <w:snapToGrid w:val="0"/>
              <w:spacing w:line="160" w:lineRule="exac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631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預金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</w:rPr>
              <w:br/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種別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普通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</w:rPr>
              <w:t xml:space="preserve"> </w:t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・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</w:rPr>
              <w:t xml:space="preserve"> </w:t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当座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口座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</w:rPr>
              <w:br/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番号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</w:tr>
      <w:tr w:rsidR="003B5425" w:rsidRPr="00C91EA2" w:rsidTr="006D5242">
        <w:trPr>
          <w:gridAfter w:val="1"/>
          <w:wAfter w:w="11" w:type="dxa"/>
          <w:trHeight w:val="63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  <w:szCs w:val="22"/>
              </w:rPr>
              <w:t>ゆうちょ</w:t>
            </w:r>
            <w:r w:rsidRPr="00C91EA2">
              <w:rPr>
                <w:rFonts w:ascii="ＭＳ 明朝" w:eastAsia="ＭＳ 明朝" w:hAnsi="ＭＳ 明朝" w:cs="ＭＳ Ｐゴシック"/>
                <w:color w:val="000000" w:themeColor="text1"/>
                <w:sz w:val="22"/>
                <w:szCs w:val="22"/>
              </w:rPr>
              <w:br/>
            </w: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  <w:szCs w:val="22"/>
              </w:rPr>
              <w:t>銀行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記号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番号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B5425" w:rsidRPr="00C91EA2" w:rsidTr="006D5242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4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</w:tr>
      <w:tr w:rsidR="003B5425" w:rsidRPr="00C91EA2" w:rsidTr="006D5242">
        <w:trPr>
          <w:trHeight w:val="6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743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425" w:rsidRPr="00C91EA2" w:rsidRDefault="003B5425" w:rsidP="006D52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91EA2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</w:tr>
    </w:tbl>
    <w:p w:rsidR="003B5425" w:rsidRPr="00C91EA2" w:rsidRDefault="003B5425" w:rsidP="003B5425">
      <w:pPr>
        <w:snapToGrid w:val="0"/>
        <w:spacing w:line="60" w:lineRule="exact"/>
        <w:rPr>
          <w:rFonts w:ascii="ＭＳ 明朝" w:eastAsia="ＭＳ 明朝" w:hAnsi="ＭＳ 明朝"/>
          <w:color w:val="000000" w:themeColor="text1"/>
        </w:rPr>
      </w:pPr>
    </w:p>
    <w:p w:rsidR="003B5425" w:rsidRPr="00C91EA2" w:rsidRDefault="003B5425" w:rsidP="003B5425">
      <w:pPr>
        <w:spacing w:line="380" w:lineRule="atLeast"/>
        <w:rPr>
          <w:rFonts w:ascii="ＭＳ 明朝" w:eastAsia="ＭＳ 明朝" w:hAnsi="ＭＳ 明朝" w:cs="ＭＳ 明朝"/>
          <w:color w:val="000000" w:themeColor="text1"/>
        </w:rPr>
      </w:pPr>
      <w:r w:rsidRPr="00C91EA2">
        <w:rPr>
          <w:rFonts w:ascii="ＭＳ 明朝" w:eastAsia="ＭＳ 明朝" w:hAnsi="ＭＳ 明朝" w:cs="ＭＳ 明朝" w:hint="eastAsia"/>
          <w:color w:val="000000" w:themeColor="text1"/>
        </w:rPr>
        <w:t>添付書類</w:t>
      </w:r>
    </w:p>
    <w:p w:rsidR="003B5425" w:rsidRPr="00C91EA2" w:rsidRDefault="003B5425" w:rsidP="003B5425">
      <w:pPr>
        <w:spacing w:line="380" w:lineRule="atLeast"/>
        <w:ind w:firstLineChars="100" w:firstLine="224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C91EA2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□補助金の振込先口座を確認できる通帳やキャッシュカードの写し</w:t>
      </w:r>
    </w:p>
    <w:p w:rsidR="001C7CDA" w:rsidRPr="003B5425" w:rsidRDefault="001C7CDA"/>
    <w:sectPr w:rsidR="001C7CDA" w:rsidRPr="003B5425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BA" w:rsidRDefault="00E323BA" w:rsidP="00E323BA">
      <w:r>
        <w:separator/>
      </w:r>
    </w:p>
  </w:endnote>
  <w:endnote w:type="continuationSeparator" w:id="0">
    <w:p w:rsidR="00E323BA" w:rsidRDefault="00E323BA" w:rsidP="00E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BA" w:rsidRDefault="00E323BA" w:rsidP="00E323BA">
      <w:r>
        <w:separator/>
      </w:r>
    </w:p>
  </w:footnote>
  <w:footnote w:type="continuationSeparator" w:id="0">
    <w:p w:rsidR="00E323BA" w:rsidRDefault="00E323BA" w:rsidP="00E3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25"/>
    <w:rsid w:val="001C7CDA"/>
    <w:rsid w:val="003B5425"/>
    <w:rsid w:val="00897E14"/>
    <w:rsid w:val="00A5772D"/>
    <w:rsid w:val="00E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EF0"/>
  <w15:chartTrackingRefBased/>
  <w15:docId w15:val="{85ABE9FB-46F4-4A80-A1D1-DAAC06B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2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25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3B5425"/>
    <w:rPr>
      <w:rFonts w:ascii="Century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3B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3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dcterms:created xsi:type="dcterms:W3CDTF">2025-04-28T03:13:00Z</dcterms:created>
  <dcterms:modified xsi:type="dcterms:W3CDTF">2025-06-03T01:04:00Z</dcterms:modified>
</cp:coreProperties>
</file>